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Ref.: Proyecto de trabajo final de especialización</w:t>
      </w:r>
    </w:p>
    <w:p>
      <w:pPr>
        <w:pStyle w:val="Normal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General Roca, Río Negro,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…..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……...…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Mgtr. Claudia Herczeg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Director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de Posgrado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Facultad de Lenguas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 Nacional del Comahue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 dirijo a Ud. para hacer entrega del proyecto de la Especialización en Lingüística Aplicada. Este proyecto corresponde al Trabajo Final Integrador titulado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</w:t>
      </w:r>
      <w:r>
        <w:rPr>
          <w:rFonts w:cs="Times New Roman" w:ascii="Times New Roman" w:hAnsi="Times New Roman"/>
          <w:i/>
          <w:color w:val="808080" w:themeColor="background1" w:themeShade="80"/>
          <w:sz w:val="24"/>
          <w:szCs w:val="24"/>
        </w:rPr>
        <w:t>agregar título completo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]</w:t>
      </w:r>
      <w:r>
        <w:rPr>
          <w:rFonts w:cs="Times New Roman" w:ascii="Times New Roman" w:hAnsi="Times New Roman"/>
          <w:sz w:val="24"/>
          <w:szCs w:val="24"/>
        </w:rPr>
        <w:t xml:space="preserve">, que será dirigido por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[indicar título, nombre y apellido y filiación institucional del tutor (y del co-tutor) propuesto]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Notifico que he enviado la versión electrónica.</w:t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[Indicar si se adjunta algún CV del tutor o co-tutor]</w:t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 otro particular, l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saludo muy cordialmente.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[Firma]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[Nombre y apellido]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Correo electrónico: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p>
      <w:pPr>
        <w:pStyle w:val="Normal"/>
        <w:spacing w:before="0" w:after="200"/>
        <w:ind w:left="3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Teléfono: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sectPr>
      <w:headerReference w:type="default" r:id="rId2"/>
      <w:type w:val="nextPage"/>
      <w:pgSz w:w="11906" w:h="16838"/>
      <w:pgMar w:left="1701" w:right="1701" w:header="708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351155</wp:posOffset>
          </wp:positionH>
          <wp:positionV relativeFrom="paragraph">
            <wp:posOffset>-299085</wp:posOffset>
          </wp:positionV>
          <wp:extent cx="696595" cy="704850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sz w:val="14"/>
        <w:szCs w:val="24"/>
      </w:rPr>
    </w:pPr>
    <w:r>
      <w:rPr>
        <w:rFonts w:cs="Times New Roman" w:ascii="Trebuchet MS" w:hAnsi="Trebuchet MS"/>
        <w:sz w:val="14"/>
        <w:szCs w:val="24"/>
      </w:rPr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Universidad Nacional del Comahue</w:t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Facultad de Lenguas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e4df7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e4df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e4df7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e4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111</Words>
  <Characters>679</Characters>
  <CharactersWithSpaces>775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2019-11-10T18:52:00Z</dcterms:created>
  <dc:creator/>
  <dc:description/>
  <dc:language>es-AR</dc:language>
  <cp:lastModifiedBy/>
  <dcterms:modified xsi:type="dcterms:W3CDTF">2022-08-08T10:14:13Z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